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DD" w:rsidRPr="00A60DDD" w:rsidRDefault="00A60DDD" w:rsidP="00A60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Вступительный экзамен в магистратуру</w:t>
      </w:r>
    </w:p>
    <w:p w:rsidR="00A60DDD" w:rsidRPr="002330FA" w:rsidRDefault="00A60DDD" w:rsidP="00A60DDD">
      <w:pPr>
        <w:pStyle w:val="2"/>
        <w:tabs>
          <w:tab w:val="left" w:pos="284"/>
        </w:tabs>
        <w:spacing w:before="0" w:after="0"/>
        <w:jc w:val="center"/>
      </w:pPr>
      <w:r>
        <w:t xml:space="preserve">Специальность   </w:t>
      </w:r>
      <w:r w:rsidRPr="00FC1875">
        <w:t xml:space="preserve"> </w:t>
      </w:r>
      <w:r>
        <w:t>«Прикладная и математическая лингвистика»</w:t>
      </w:r>
    </w:p>
    <w:p w:rsidR="00A60DDD" w:rsidRDefault="00A60DDD" w:rsidP="00A60DDD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  <w:lang w:eastAsia="ko-KR"/>
        </w:rPr>
      </w:pPr>
    </w:p>
    <w:p w:rsidR="00A60DDD" w:rsidRPr="00A60DDD" w:rsidRDefault="00A60DDD" w:rsidP="00A60DDD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>Компьютерная филология как направление подготовки специалистов: цели и задачи.</w:t>
      </w:r>
    </w:p>
    <w:p w:rsidR="00A60DDD" w:rsidRPr="00274AB0" w:rsidRDefault="00A60DDD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>Приметы классификации компьютерных систем обучения.</w:t>
      </w:r>
    </w:p>
    <w:p w:rsidR="00A60DDD" w:rsidRPr="00274AB0" w:rsidRDefault="00A60DDD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sz w:val="28"/>
          <w:szCs w:val="28"/>
        </w:rPr>
        <w:t>Лингвистиче</w:t>
      </w:r>
      <w:r w:rsidR="00274AB0">
        <w:rPr>
          <w:sz w:val="28"/>
          <w:szCs w:val="28"/>
        </w:rPr>
        <w:t>с</w:t>
      </w:r>
      <w:r w:rsidRPr="00274AB0">
        <w:rPr>
          <w:sz w:val="28"/>
          <w:szCs w:val="28"/>
        </w:rPr>
        <w:t>ки / филологически ориентированный информационный поиск как лингвистическая проблема.</w:t>
      </w:r>
    </w:p>
    <w:p w:rsidR="00A60DDD" w:rsidRPr="00A60DDD" w:rsidRDefault="00A60DDD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>Приметы интеллектуальности компьютерных систем обучения.</w:t>
      </w:r>
    </w:p>
    <w:p w:rsidR="00A60DDD" w:rsidRPr="00274AB0" w:rsidRDefault="00A60DDD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 xml:space="preserve">Информационно-поисковые системы. </w:t>
      </w:r>
    </w:p>
    <w:p w:rsidR="00A60DDD" w:rsidRPr="00274AB0" w:rsidRDefault="00A60DDD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>Определен</w:t>
      </w:r>
      <w:bookmarkStart w:id="0" w:name="_GoBack"/>
      <w:bookmarkEnd w:id="0"/>
      <w:r w:rsidRPr="00A60DDD">
        <w:rPr>
          <w:bCs/>
          <w:sz w:val="28"/>
          <w:szCs w:val="28"/>
        </w:rPr>
        <w:t>ие экспертной системы. Примеры экспертных систем.</w:t>
      </w:r>
    </w:p>
    <w:p w:rsidR="00A60DDD" w:rsidRPr="00274AB0" w:rsidRDefault="00A60DDD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Задачи компьютерной лексикографии.</w:t>
      </w:r>
      <w:r w:rsidRPr="00274AB0">
        <w:rPr>
          <w:sz w:val="28"/>
          <w:szCs w:val="28"/>
        </w:rPr>
        <w:t xml:space="preserve"> </w:t>
      </w:r>
    </w:p>
    <w:p w:rsidR="00A60DDD" w:rsidRPr="00274AB0" w:rsidRDefault="00A60DDD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>Определение экспертной обучающей системы.</w:t>
      </w:r>
    </w:p>
    <w:p w:rsidR="00A60DDD" w:rsidRPr="00274AB0" w:rsidRDefault="00A60DDD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proofErr w:type="gramStart"/>
      <w:r w:rsidRPr="00274AB0">
        <w:rPr>
          <w:bCs/>
          <w:sz w:val="28"/>
          <w:szCs w:val="28"/>
        </w:rPr>
        <w:t>Компьютерная</w:t>
      </w:r>
      <w:proofErr w:type="gramEnd"/>
      <w:r w:rsidRPr="00274AB0">
        <w:rPr>
          <w:bCs/>
          <w:sz w:val="28"/>
          <w:szCs w:val="28"/>
        </w:rPr>
        <w:t xml:space="preserve"> </w:t>
      </w:r>
      <w:proofErr w:type="spellStart"/>
      <w:r w:rsidRPr="00274AB0">
        <w:rPr>
          <w:bCs/>
          <w:sz w:val="28"/>
          <w:szCs w:val="28"/>
        </w:rPr>
        <w:t>терминография</w:t>
      </w:r>
      <w:proofErr w:type="spellEnd"/>
      <w:r w:rsidRPr="00274AB0">
        <w:rPr>
          <w:bCs/>
          <w:sz w:val="28"/>
          <w:szCs w:val="28"/>
        </w:rPr>
        <w:t>: терминологические базы и банки данных.</w:t>
      </w:r>
    </w:p>
    <w:p w:rsidR="00A60DDD" w:rsidRPr="00274AB0" w:rsidRDefault="00A60DDD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A60DDD">
        <w:rPr>
          <w:bCs/>
          <w:sz w:val="28"/>
          <w:szCs w:val="28"/>
        </w:rPr>
        <w:t xml:space="preserve">Структура экспертной системы. 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Машинный перевод, его лингвистическое обеспечение.</w:t>
      </w:r>
    </w:p>
    <w:p w:rsidR="00E4061F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 xml:space="preserve">Структура лингвистической базы знаний в экспертной системе. 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Автоматизация процессов аннотирования и реферирования текстов.</w:t>
      </w:r>
      <w:r w:rsidRPr="00274AB0">
        <w:rPr>
          <w:sz w:val="28"/>
          <w:szCs w:val="28"/>
        </w:rPr>
        <w:t xml:space="preserve"> </w:t>
      </w:r>
    </w:p>
    <w:p w:rsidR="00E4061F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 xml:space="preserve">История и перспективы корпусной лингвистики. 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Классы методов автоматической обработки текста: статистически-вероятностные, лингвистически ориентированные, комбинированные.</w:t>
      </w:r>
    </w:p>
    <w:p w:rsidR="00E4061F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>Типология корпусов.</w:t>
      </w:r>
      <w:r w:rsidRPr="00E4061F">
        <w:rPr>
          <w:sz w:val="28"/>
          <w:szCs w:val="28"/>
        </w:rPr>
        <w:t xml:space="preserve"> 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Предисловие регулярных выражений как средство обработки текстовой информации: определение, функции, примеры записи лингвистических правил.</w:t>
      </w:r>
    </w:p>
    <w:p w:rsidR="00EC58BC" w:rsidRPr="00274AB0" w:rsidRDefault="00E4061F" w:rsidP="00E4061F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E4061F">
        <w:rPr>
          <w:bCs/>
          <w:sz w:val="28"/>
          <w:szCs w:val="28"/>
        </w:rPr>
        <w:t>Международные проекты корпусной ли</w:t>
      </w:r>
      <w:r w:rsidR="00274AB0">
        <w:rPr>
          <w:bCs/>
          <w:sz w:val="28"/>
          <w:szCs w:val="28"/>
        </w:rPr>
        <w:t>нгвистики.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Автоматический морфологический анализ текста.</w:t>
      </w:r>
    </w:p>
    <w:p w:rsidR="00E4061F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>Разметка в корпусе.</w:t>
      </w:r>
      <w:r w:rsidRPr="00E4061F">
        <w:rPr>
          <w:sz w:val="28"/>
          <w:szCs w:val="28"/>
        </w:rPr>
        <w:t xml:space="preserve"> 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Автоматический синтаксический анализ текста.</w:t>
      </w:r>
      <w:r w:rsidRPr="00274AB0">
        <w:rPr>
          <w:sz w:val="28"/>
          <w:szCs w:val="28"/>
        </w:rPr>
        <w:t xml:space="preserve"> </w:t>
      </w:r>
    </w:p>
    <w:p w:rsidR="00E4061F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>Этапы создания корпуса.</w:t>
      </w:r>
    </w:p>
    <w:p w:rsidR="00E4061F" w:rsidRPr="00274AB0" w:rsidRDefault="00E4061F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Автоматическое изъятие терминов из текста.</w:t>
      </w:r>
      <w:r w:rsidRPr="00274AB0">
        <w:rPr>
          <w:sz w:val="28"/>
          <w:szCs w:val="28"/>
        </w:rPr>
        <w:t xml:space="preserve"> </w:t>
      </w:r>
    </w:p>
    <w:p w:rsidR="00F26A29" w:rsidRPr="00274AB0" w:rsidRDefault="00E4061F" w:rsidP="00274AB0">
      <w:pPr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E4061F">
        <w:rPr>
          <w:bCs/>
          <w:sz w:val="28"/>
          <w:szCs w:val="28"/>
        </w:rPr>
        <w:t xml:space="preserve">Корпус-менеджер. Корпусный интерфейс. </w:t>
      </w:r>
    </w:p>
    <w:p w:rsidR="004261A3" w:rsidRPr="00274AB0" w:rsidRDefault="004261A3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Морфологическая и синтаксическая омонимия как проблема автоматической обработки текста.</w:t>
      </w:r>
      <w:r w:rsidRPr="00274AB0">
        <w:rPr>
          <w:sz w:val="28"/>
          <w:szCs w:val="28"/>
        </w:rPr>
        <w:t xml:space="preserve"> </w:t>
      </w:r>
    </w:p>
    <w:p w:rsidR="00EC58BC" w:rsidRPr="00274AB0" w:rsidRDefault="004261A3" w:rsidP="00274AB0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4261A3">
        <w:rPr>
          <w:sz w:val="28"/>
          <w:szCs w:val="28"/>
        </w:rPr>
        <w:t xml:space="preserve">Требования к генеральным / национальным корпусам. </w:t>
      </w:r>
    </w:p>
    <w:p w:rsidR="004261A3" w:rsidRPr="00274AB0" w:rsidRDefault="004261A3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Формальное выделение элементов языковой системы: морфем, слов, предложений.</w:t>
      </w:r>
      <w:r w:rsidRPr="00274AB0">
        <w:rPr>
          <w:sz w:val="28"/>
          <w:szCs w:val="28"/>
        </w:rPr>
        <w:t xml:space="preserve"> </w:t>
      </w:r>
    </w:p>
    <w:p w:rsidR="004261A3" w:rsidRPr="00274AB0" w:rsidRDefault="004261A3" w:rsidP="00274AB0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4261A3">
        <w:rPr>
          <w:sz w:val="28"/>
          <w:szCs w:val="28"/>
        </w:rPr>
        <w:t xml:space="preserve">Интернет как корпус. </w:t>
      </w:r>
    </w:p>
    <w:p w:rsidR="003F1ED8" w:rsidRPr="00274AB0" w:rsidRDefault="003F1ED8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Принцип симметрии в грамматике. Формальный вывод частей речи.</w:t>
      </w:r>
      <w:r w:rsidRPr="00274AB0">
        <w:rPr>
          <w:sz w:val="28"/>
          <w:szCs w:val="28"/>
        </w:rPr>
        <w:t xml:space="preserve"> </w:t>
      </w:r>
    </w:p>
    <w:p w:rsidR="003F1ED8" w:rsidRPr="00274AB0" w:rsidRDefault="003F1ED8" w:rsidP="00274AB0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3F1ED8">
        <w:rPr>
          <w:sz w:val="28"/>
          <w:szCs w:val="28"/>
        </w:rPr>
        <w:t xml:space="preserve">Фреймы и семантические сетки как способы представления знаний. </w:t>
      </w:r>
    </w:p>
    <w:p w:rsidR="003F1ED8" w:rsidRPr="00274AB0" w:rsidRDefault="003F1ED8" w:rsidP="00274AB0">
      <w:pPr>
        <w:pStyle w:val="a7"/>
        <w:widowControl w:val="0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274AB0">
        <w:rPr>
          <w:bCs/>
          <w:sz w:val="28"/>
          <w:szCs w:val="28"/>
        </w:rPr>
        <w:t>Принцип симметрии в описании семантики языковых единиц.</w:t>
      </w:r>
      <w:r w:rsidRPr="00274AB0">
        <w:rPr>
          <w:sz w:val="28"/>
          <w:szCs w:val="28"/>
        </w:rPr>
        <w:t xml:space="preserve"> </w:t>
      </w:r>
    </w:p>
    <w:p w:rsidR="003F1ED8" w:rsidRPr="003F1ED8" w:rsidRDefault="003F1ED8" w:rsidP="00274AB0">
      <w:pPr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3F1ED8">
        <w:rPr>
          <w:sz w:val="28"/>
          <w:szCs w:val="28"/>
        </w:rPr>
        <w:t xml:space="preserve">Ассоциативный словарь и грамматика как способы представления знаний. </w:t>
      </w:r>
    </w:p>
    <w:p w:rsidR="00E4061F" w:rsidRDefault="00E4061F"/>
    <w:sectPr w:rsidR="00E4061F" w:rsidSect="00A068D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E75" w:rsidRDefault="00165E75" w:rsidP="009B5FAE">
      <w:r>
        <w:separator/>
      </w:r>
    </w:p>
  </w:endnote>
  <w:endnote w:type="continuationSeparator" w:id="0">
    <w:p w:rsidR="00165E75" w:rsidRDefault="00165E75" w:rsidP="009B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E75" w:rsidRDefault="00165E75" w:rsidP="009B5FAE">
      <w:r>
        <w:separator/>
      </w:r>
    </w:p>
  </w:footnote>
  <w:footnote w:type="continuationSeparator" w:id="0">
    <w:p w:rsidR="00165E75" w:rsidRDefault="00165E75" w:rsidP="009B5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897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72F14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B638B"/>
    <w:multiLevelType w:val="hybridMultilevel"/>
    <w:tmpl w:val="312E373E"/>
    <w:lvl w:ilvl="0" w:tplc="CDBE67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954F1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DD2E18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A7747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025CE4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E24142"/>
    <w:multiLevelType w:val="hybridMultilevel"/>
    <w:tmpl w:val="312E373E"/>
    <w:lvl w:ilvl="0" w:tplc="CDBE67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D1FA7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D950E0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91506C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4A524A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AB5F57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4B3E4C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164D25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3A0C1DE2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EE5D28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61408E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830312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632DE8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512FC2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781080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22769F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29647B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6F2BB4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A42C53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3E1694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0271F4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953A6B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5EE7E87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3F27FA"/>
    <w:multiLevelType w:val="hybridMultilevel"/>
    <w:tmpl w:val="FA402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28"/>
  </w:num>
  <w:num w:numId="6">
    <w:abstractNumId w:val="29"/>
  </w:num>
  <w:num w:numId="7">
    <w:abstractNumId w:val="21"/>
  </w:num>
  <w:num w:numId="8">
    <w:abstractNumId w:val="30"/>
  </w:num>
  <w:num w:numId="9">
    <w:abstractNumId w:val="22"/>
  </w:num>
  <w:num w:numId="10">
    <w:abstractNumId w:val="9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20"/>
  </w:num>
  <w:num w:numId="16">
    <w:abstractNumId w:val="19"/>
  </w:num>
  <w:num w:numId="17">
    <w:abstractNumId w:val="16"/>
  </w:num>
  <w:num w:numId="18">
    <w:abstractNumId w:val="18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24"/>
  </w:num>
  <w:num w:numId="24">
    <w:abstractNumId w:val="25"/>
  </w:num>
  <w:num w:numId="25">
    <w:abstractNumId w:val="4"/>
  </w:num>
  <w:num w:numId="26">
    <w:abstractNumId w:val="11"/>
  </w:num>
  <w:num w:numId="27">
    <w:abstractNumId w:val="12"/>
  </w:num>
  <w:num w:numId="28">
    <w:abstractNumId w:val="26"/>
  </w:num>
  <w:num w:numId="29">
    <w:abstractNumId w:val="27"/>
  </w:num>
  <w:num w:numId="30">
    <w:abstractNumId w:val="2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DDD"/>
    <w:rsid w:val="00110A75"/>
    <w:rsid w:val="00165E75"/>
    <w:rsid w:val="00203BA3"/>
    <w:rsid w:val="00274AB0"/>
    <w:rsid w:val="0038582D"/>
    <w:rsid w:val="003F1ED8"/>
    <w:rsid w:val="004261A3"/>
    <w:rsid w:val="004700B1"/>
    <w:rsid w:val="005A5DF9"/>
    <w:rsid w:val="005C15B8"/>
    <w:rsid w:val="007D53D9"/>
    <w:rsid w:val="00842B89"/>
    <w:rsid w:val="008C79CD"/>
    <w:rsid w:val="009B5FAE"/>
    <w:rsid w:val="00A068D0"/>
    <w:rsid w:val="00A60DDD"/>
    <w:rsid w:val="00C50C2F"/>
    <w:rsid w:val="00E4061F"/>
    <w:rsid w:val="00EC58BC"/>
    <w:rsid w:val="00F2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60DDD"/>
    <w:pPr>
      <w:keepNext/>
      <w:widowControl w:val="0"/>
      <w:suppressAutoHyphens/>
      <w:spacing w:before="240" w:after="160"/>
      <w:jc w:val="right"/>
      <w:outlineLvl w:val="1"/>
    </w:pPr>
    <w:rPr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qFormat/>
    <w:rsid w:val="00A60DDD"/>
    <w:pPr>
      <w:keepNext/>
      <w:widowControl w:val="0"/>
      <w:suppressAutoHyphens/>
      <w:spacing w:after="60"/>
      <w:jc w:val="center"/>
      <w:outlineLvl w:val="2"/>
    </w:pPr>
    <w:rPr>
      <w:b/>
      <w:caps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0DD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60DDD"/>
    <w:rPr>
      <w:rFonts w:ascii="Times New Roman" w:eastAsia="Times New Roman" w:hAnsi="Times New Roman" w:cs="Times New Roman"/>
      <w:b/>
      <w:caps/>
      <w:kern w:val="28"/>
      <w:sz w:val="28"/>
      <w:szCs w:val="20"/>
      <w:lang w:eastAsia="ru-RU"/>
    </w:rPr>
  </w:style>
  <w:style w:type="paragraph" w:customStyle="1" w:styleId="Ctext">
    <w:name w:val="Ctext"/>
    <w:basedOn w:val="a"/>
    <w:rsid w:val="00A60DDD"/>
    <w:pPr>
      <w:overflowPunct w:val="0"/>
      <w:autoSpaceDE w:val="0"/>
      <w:autoSpaceDN w:val="0"/>
      <w:adjustRightInd w:val="0"/>
      <w:spacing w:before="60"/>
      <w:textAlignment w:val="baseline"/>
    </w:pPr>
    <w:rPr>
      <w:sz w:val="20"/>
      <w:szCs w:val="2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9B5F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5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B5F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5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74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Алёнка</cp:lastModifiedBy>
  <cp:revision>9</cp:revision>
  <cp:lastPrinted>2016-07-06T07:56:00Z</cp:lastPrinted>
  <dcterms:created xsi:type="dcterms:W3CDTF">2015-06-23T12:09:00Z</dcterms:created>
  <dcterms:modified xsi:type="dcterms:W3CDTF">2017-11-29T16:47:00Z</dcterms:modified>
</cp:coreProperties>
</file>